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11" w:rsidRPr="00153C73" w:rsidRDefault="00153C73">
      <w:pPr>
        <w:rPr>
          <w:b/>
          <w:sz w:val="32"/>
        </w:rPr>
      </w:pPr>
      <w:r>
        <w:rPr>
          <w:b/>
          <w:noProof/>
          <w:sz w:val="32"/>
          <w:lang w:eastAsia="en-GB"/>
        </w:rPr>
        <w:drawing>
          <wp:anchor distT="0" distB="0" distL="114300" distR="114300" simplePos="0" relativeHeight="251655680" behindDoc="0" locked="0" layoutInCell="1" allowOverlap="1">
            <wp:simplePos x="0" y="0"/>
            <wp:positionH relativeFrom="column">
              <wp:posOffset>19050</wp:posOffset>
            </wp:positionH>
            <wp:positionV relativeFrom="paragraph">
              <wp:posOffset>-312420</wp:posOffset>
            </wp:positionV>
            <wp:extent cx="1615440" cy="1615440"/>
            <wp:effectExtent l="19050" t="0" r="3810" b="0"/>
            <wp:wrapSquare wrapText="bothSides"/>
            <wp:docPr id="1" name="Picture 0" descr="CH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Logo small.jpg"/>
                    <pic:cNvPicPr/>
                  </pic:nvPicPr>
                  <pic:blipFill>
                    <a:blip r:embed="rId5" cstate="print"/>
                    <a:stretch>
                      <a:fillRect/>
                    </a:stretch>
                  </pic:blipFill>
                  <pic:spPr>
                    <a:xfrm>
                      <a:off x="0" y="0"/>
                      <a:ext cx="1615440" cy="1615440"/>
                    </a:xfrm>
                    <a:prstGeom prst="rect">
                      <a:avLst/>
                    </a:prstGeom>
                  </pic:spPr>
                </pic:pic>
              </a:graphicData>
            </a:graphic>
          </wp:anchor>
        </w:drawing>
      </w:r>
      <w:r w:rsidRPr="00153C73">
        <w:rPr>
          <w:b/>
          <w:sz w:val="32"/>
        </w:rPr>
        <w:t>Complementary Health Professionals</w:t>
      </w:r>
    </w:p>
    <w:p w:rsidR="003B20DE" w:rsidRDefault="00153C73">
      <w:pPr>
        <w:rPr>
          <w:b/>
          <w:sz w:val="32"/>
        </w:rPr>
      </w:pPr>
      <w:r w:rsidRPr="00153C73">
        <w:rPr>
          <w:b/>
          <w:sz w:val="32"/>
        </w:rPr>
        <w:t>Annual Conference and Awards Ceremony</w:t>
      </w:r>
    </w:p>
    <w:p w:rsidR="00153C73" w:rsidRDefault="006F2A65">
      <w:pPr>
        <w:rPr>
          <w:b/>
          <w:sz w:val="32"/>
        </w:rPr>
      </w:pPr>
      <w:r>
        <w:rPr>
          <w:b/>
          <w:sz w:val="32"/>
        </w:rPr>
        <w:t xml:space="preserve">7th </w:t>
      </w:r>
      <w:r w:rsidR="00153C73">
        <w:rPr>
          <w:b/>
          <w:sz w:val="32"/>
        </w:rPr>
        <w:t xml:space="preserve">October </w:t>
      </w:r>
      <w:r>
        <w:rPr>
          <w:b/>
          <w:sz w:val="32"/>
        </w:rPr>
        <w:t>2017</w:t>
      </w:r>
    </w:p>
    <w:p w:rsidR="00153C73" w:rsidRDefault="00153C73">
      <w:pPr>
        <w:rPr>
          <w:b/>
          <w:sz w:val="32"/>
        </w:rPr>
      </w:pPr>
    </w:p>
    <w:p w:rsidR="004F5432" w:rsidRDefault="004F5432" w:rsidP="00153C73">
      <w:r w:rsidRPr="004F5432">
        <w:t xml:space="preserve">We are delighted to be able to invite you to our </w:t>
      </w:r>
      <w:r w:rsidR="006F2A65">
        <w:t>second</w:t>
      </w:r>
      <w:r w:rsidR="006F2A65" w:rsidRPr="004F5432">
        <w:t xml:space="preserve"> </w:t>
      </w:r>
      <w:r w:rsidRPr="004F5432">
        <w:t>annual conference</w:t>
      </w:r>
      <w:r w:rsidR="006F2A65">
        <w:t xml:space="preserve"> which as last year is fully catered</w:t>
      </w:r>
      <w:r w:rsidRPr="004F5432">
        <w:t>.</w:t>
      </w:r>
      <w:r>
        <w:t xml:space="preserve"> </w:t>
      </w:r>
      <w:r w:rsidR="003B20DE">
        <w:t xml:space="preserve"> This year’s speakers will be covering a wide range of subjects, supporting your professional development and giving you new ideas to pursue in the coming year.</w:t>
      </w:r>
      <w:r>
        <w:t xml:space="preserve"> </w:t>
      </w:r>
      <w:r w:rsidR="003B20DE">
        <w:t>Y</w:t>
      </w:r>
      <w:r>
        <w:t>ou will receive 6 CPD points for attendance</w:t>
      </w:r>
      <w:r w:rsidR="003B20DE">
        <w:t xml:space="preserve"> and the event</w:t>
      </w:r>
      <w:r w:rsidR="006F2A65">
        <w:t xml:space="preserve"> is free to our premier members and current students.</w:t>
      </w:r>
      <w:r w:rsidR="00446E6A">
        <w:t xml:space="preserve"> </w:t>
      </w:r>
      <w:r w:rsidR="003B20DE">
        <w:t xml:space="preserve">Everyone needs to </w:t>
      </w:r>
      <w:r w:rsidR="00446E6A">
        <w:t xml:space="preserve">book </w:t>
      </w:r>
      <w:r w:rsidR="003B20DE">
        <w:t xml:space="preserve">a </w:t>
      </w:r>
      <w:r w:rsidR="00446E6A">
        <w:t xml:space="preserve">ticket so we can cater for the right number of people. The tickets are £55 to anyone else who would like to attend. </w:t>
      </w:r>
    </w:p>
    <w:p w:rsidR="00D83C9B" w:rsidRDefault="006F2A65" w:rsidP="00D83C9B">
      <w:pPr>
        <w:jc w:val="center"/>
      </w:pPr>
      <w:r>
        <w:rPr>
          <w:noProof/>
          <w:lang w:eastAsia="en-GB"/>
        </w:rPr>
        <w:drawing>
          <wp:inline distT="0" distB="0" distL="0" distR="0">
            <wp:extent cx="3806190" cy="2854853"/>
            <wp:effectExtent l="19050" t="0" r="3810" b="0"/>
            <wp:docPr id="8" name="Picture 7" descr="IMG_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19.JPG"/>
                    <pic:cNvPicPr/>
                  </pic:nvPicPr>
                  <pic:blipFill>
                    <a:blip r:embed="rId6" cstate="print"/>
                    <a:stretch>
                      <a:fillRect/>
                    </a:stretch>
                  </pic:blipFill>
                  <pic:spPr>
                    <a:xfrm>
                      <a:off x="0" y="0"/>
                      <a:ext cx="3806190" cy="2854853"/>
                    </a:xfrm>
                    <a:prstGeom prst="rect">
                      <a:avLst/>
                    </a:prstGeom>
                  </pic:spPr>
                </pic:pic>
              </a:graphicData>
            </a:graphic>
          </wp:inline>
        </w:drawing>
      </w:r>
    </w:p>
    <w:p w:rsidR="005579DE" w:rsidRDefault="00D83C9B" w:rsidP="005579DE">
      <w:pPr>
        <w:spacing w:after="0"/>
        <w:jc w:val="center"/>
        <w:rPr>
          <w:b/>
          <w:sz w:val="16"/>
        </w:rPr>
      </w:pPr>
      <w:r w:rsidRPr="00951F68">
        <w:rPr>
          <w:b/>
          <w:sz w:val="16"/>
        </w:rPr>
        <w:t>Carole Preen, Julia Oyel</w:t>
      </w:r>
      <w:r w:rsidR="00951F68" w:rsidRPr="00951F68">
        <w:rPr>
          <w:b/>
          <w:sz w:val="16"/>
        </w:rPr>
        <w:t>ey</w:t>
      </w:r>
      <w:r w:rsidRPr="00951F68">
        <w:rPr>
          <w:b/>
          <w:sz w:val="16"/>
        </w:rPr>
        <w:t xml:space="preserve">e and Julie Quinn, </w:t>
      </w:r>
      <w:r w:rsidR="00951F68" w:rsidRPr="00951F68">
        <w:rPr>
          <w:b/>
          <w:sz w:val="16"/>
        </w:rPr>
        <w:t>D</w:t>
      </w:r>
      <w:r w:rsidRPr="00951F68">
        <w:rPr>
          <w:b/>
          <w:sz w:val="16"/>
        </w:rPr>
        <w:t>irectors of Complementary Health Professionals</w:t>
      </w:r>
      <w:r w:rsidR="00951F68" w:rsidRPr="00951F68">
        <w:rPr>
          <w:b/>
          <w:sz w:val="16"/>
        </w:rPr>
        <w:t xml:space="preserve"> </w:t>
      </w:r>
      <w:r w:rsidR="006F2A65">
        <w:rPr>
          <w:b/>
          <w:sz w:val="16"/>
        </w:rPr>
        <w:t xml:space="preserve">with </w:t>
      </w:r>
    </w:p>
    <w:p w:rsidR="004F5432" w:rsidRPr="00951F68" w:rsidRDefault="003B20DE" w:rsidP="00D83C9B">
      <w:pPr>
        <w:jc w:val="center"/>
        <w:rPr>
          <w:b/>
          <w:sz w:val="16"/>
        </w:rPr>
      </w:pPr>
      <w:r>
        <w:rPr>
          <w:b/>
          <w:sz w:val="16"/>
        </w:rPr>
        <w:t xml:space="preserve">Sue </w:t>
      </w:r>
      <w:proofErr w:type="spellStart"/>
      <w:r>
        <w:rPr>
          <w:b/>
          <w:sz w:val="16"/>
        </w:rPr>
        <w:t>Gassick</w:t>
      </w:r>
      <w:proofErr w:type="spellEnd"/>
      <w:r>
        <w:rPr>
          <w:b/>
          <w:sz w:val="16"/>
        </w:rPr>
        <w:t xml:space="preserve"> and Lesley Salt from </w:t>
      </w:r>
      <w:r w:rsidR="005579DE">
        <w:rPr>
          <w:b/>
          <w:sz w:val="16"/>
        </w:rPr>
        <w:t>EMMETT T</w:t>
      </w:r>
      <w:r w:rsidR="006F2A65">
        <w:rPr>
          <w:b/>
          <w:sz w:val="16"/>
        </w:rPr>
        <w:t xml:space="preserve">echnique </w:t>
      </w:r>
      <w:r w:rsidR="005579DE">
        <w:rPr>
          <w:b/>
          <w:sz w:val="16"/>
        </w:rPr>
        <w:t>UK</w:t>
      </w:r>
      <w:r w:rsidR="006F2A65">
        <w:rPr>
          <w:b/>
          <w:sz w:val="16"/>
        </w:rPr>
        <w:t xml:space="preserve"> at CAM Expo 2016</w:t>
      </w:r>
      <w:r w:rsidR="00D83C9B" w:rsidRPr="00951F68">
        <w:rPr>
          <w:b/>
          <w:sz w:val="16"/>
        </w:rPr>
        <w:t>.</w:t>
      </w:r>
    </w:p>
    <w:p w:rsidR="00153C73" w:rsidRPr="00842AFF" w:rsidRDefault="00522BCB" w:rsidP="00153C73">
      <w:pPr>
        <w:rPr>
          <w:b/>
        </w:rPr>
      </w:pPr>
      <w:r>
        <w:rPr>
          <w:b/>
        </w:rPr>
        <w:t>9</w:t>
      </w:r>
      <w:r w:rsidR="00153C73" w:rsidRPr="00842AFF">
        <w:rPr>
          <w:b/>
        </w:rPr>
        <w:t xml:space="preserve">.30 </w:t>
      </w:r>
      <w:r w:rsidR="00153C73" w:rsidRPr="00842AFF">
        <w:rPr>
          <w:b/>
        </w:rPr>
        <w:tab/>
        <w:t xml:space="preserve">Registration and </w:t>
      </w:r>
      <w:r w:rsidR="003B20DE">
        <w:rPr>
          <w:b/>
        </w:rPr>
        <w:t>refreshments</w:t>
      </w:r>
      <w:r w:rsidR="00153C73" w:rsidRPr="00842AFF">
        <w:rPr>
          <w:b/>
        </w:rPr>
        <w:t xml:space="preserve"> </w:t>
      </w:r>
    </w:p>
    <w:p w:rsidR="00153C73" w:rsidRPr="00842AFF" w:rsidRDefault="00522BCB" w:rsidP="00153C73">
      <w:pPr>
        <w:rPr>
          <w:b/>
        </w:rPr>
      </w:pPr>
      <w:r>
        <w:rPr>
          <w:b/>
          <w:noProof/>
          <w:lang w:eastAsia="en-GB"/>
        </w:rPr>
        <w:drawing>
          <wp:anchor distT="0" distB="0" distL="114300" distR="114300" simplePos="0" relativeHeight="251658752" behindDoc="1" locked="0" layoutInCell="1" allowOverlap="1">
            <wp:simplePos x="0" y="0"/>
            <wp:positionH relativeFrom="column">
              <wp:posOffset>-34290</wp:posOffset>
            </wp:positionH>
            <wp:positionV relativeFrom="paragraph">
              <wp:posOffset>321945</wp:posOffset>
            </wp:positionV>
            <wp:extent cx="1414780" cy="1569720"/>
            <wp:effectExtent l="19050" t="0" r="0" b="0"/>
            <wp:wrapTight wrapText="bothSides">
              <wp:wrapPolygon edited="0">
                <wp:start x="-291" y="0"/>
                <wp:lineTo x="-291" y="21233"/>
                <wp:lineTo x="21522" y="21233"/>
                <wp:lineTo x="21522" y="0"/>
                <wp:lineTo x="-291" y="0"/>
              </wp:wrapPolygon>
            </wp:wrapTight>
            <wp:docPr id="11" name="Picture 10" descr="jane law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lawson.jpeg"/>
                    <pic:cNvPicPr/>
                  </pic:nvPicPr>
                  <pic:blipFill>
                    <a:blip r:embed="rId7" cstate="print"/>
                    <a:stretch>
                      <a:fillRect/>
                    </a:stretch>
                  </pic:blipFill>
                  <pic:spPr>
                    <a:xfrm>
                      <a:off x="0" y="0"/>
                      <a:ext cx="1414780" cy="1569720"/>
                    </a:xfrm>
                    <a:prstGeom prst="rect">
                      <a:avLst/>
                    </a:prstGeom>
                  </pic:spPr>
                </pic:pic>
              </a:graphicData>
            </a:graphic>
          </wp:anchor>
        </w:drawing>
      </w:r>
      <w:r w:rsidR="00153C73" w:rsidRPr="00842AFF">
        <w:rPr>
          <w:b/>
        </w:rPr>
        <w:t>10.00</w:t>
      </w:r>
      <w:r w:rsidR="00153C73" w:rsidRPr="00842AFF">
        <w:rPr>
          <w:b/>
        </w:rPr>
        <w:tab/>
        <w:t>CHP Welcome and Do-In exercise for energy and invigoration!</w:t>
      </w:r>
    </w:p>
    <w:p w:rsidR="00153C73" w:rsidRPr="00842AFF" w:rsidRDefault="00153C73" w:rsidP="00153C73">
      <w:pPr>
        <w:rPr>
          <w:b/>
          <w:i/>
          <w:shd w:val="clear" w:color="auto" w:fill="FFFFFF"/>
        </w:rPr>
      </w:pPr>
      <w:r w:rsidRPr="00842AFF">
        <w:rPr>
          <w:b/>
        </w:rPr>
        <w:t>10.</w:t>
      </w:r>
      <w:r w:rsidR="002E3961">
        <w:rPr>
          <w:b/>
        </w:rPr>
        <w:t>10</w:t>
      </w:r>
      <w:r w:rsidRPr="00842AFF">
        <w:rPr>
          <w:b/>
        </w:rPr>
        <w:tab/>
      </w:r>
      <w:r w:rsidR="00446E6A">
        <w:rPr>
          <w:b/>
        </w:rPr>
        <w:t xml:space="preserve">Jane Lawson - Director of </w:t>
      </w:r>
      <w:r w:rsidR="00B04CE4">
        <w:rPr>
          <w:b/>
        </w:rPr>
        <w:t xml:space="preserve">The </w:t>
      </w:r>
      <w:r w:rsidR="00446E6A">
        <w:rPr>
          <w:b/>
        </w:rPr>
        <w:t xml:space="preserve">Natural </w:t>
      </w:r>
      <w:proofErr w:type="gramStart"/>
      <w:r w:rsidR="00446E6A">
        <w:rPr>
          <w:b/>
        </w:rPr>
        <w:t>Approach</w:t>
      </w:r>
      <w:r w:rsidRPr="00842AFF">
        <w:rPr>
          <w:b/>
        </w:rPr>
        <w:t xml:space="preserve">  </w:t>
      </w:r>
      <w:r w:rsidR="008E1A7F">
        <w:rPr>
          <w:b/>
        </w:rPr>
        <w:t>-</w:t>
      </w:r>
      <w:proofErr w:type="gramEnd"/>
      <w:r w:rsidR="008E1A7F">
        <w:rPr>
          <w:b/>
        </w:rPr>
        <w:t xml:space="preserve"> </w:t>
      </w:r>
      <w:r w:rsidRPr="008E1A7F">
        <w:rPr>
          <w:b/>
        </w:rPr>
        <w:t>“</w:t>
      </w:r>
      <w:r w:rsidR="00446E6A" w:rsidRPr="008E1A7F">
        <w:rPr>
          <w:b/>
          <w:shd w:val="clear" w:color="auto" w:fill="FFFFFF"/>
        </w:rPr>
        <w:t>Aromatherapy for Babies and Children"</w:t>
      </w:r>
      <w:r w:rsidRPr="00842AFF">
        <w:rPr>
          <w:b/>
          <w:i/>
          <w:shd w:val="clear" w:color="auto" w:fill="FFFFFF"/>
        </w:rPr>
        <w:t xml:space="preserve"> </w:t>
      </w:r>
    </w:p>
    <w:p w:rsidR="00153C73" w:rsidRDefault="00153C73" w:rsidP="00153C73">
      <w:pPr>
        <w:pStyle w:val="NoSpacing"/>
        <w:rPr>
          <w:shd w:val="clear" w:color="auto" w:fill="FFFFFF"/>
        </w:rPr>
      </w:pPr>
      <w:r>
        <w:rPr>
          <w:shd w:val="clear" w:color="auto" w:fill="FFFFFF"/>
        </w:rPr>
        <w:t xml:space="preserve">Author of </w:t>
      </w:r>
      <w:r w:rsidR="00522BCB">
        <w:rPr>
          <w:shd w:val="clear" w:color="auto" w:fill="FFFFFF"/>
        </w:rPr>
        <w:t>"The Natural Approach to Essential Oils", Jane is a vintage aromatherapist who has been practising and teaching aromatherapy since the early 1990's.</w:t>
      </w:r>
      <w:r w:rsidR="002E3961">
        <w:rPr>
          <w:shd w:val="clear" w:color="auto" w:fill="FFFFFF"/>
        </w:rPr>
        <w:t xml:space="preserve"> If you would like Jane to sign a copy of her book at the conference, she will be only too happy to do so.</w:t>
      </w:r>
    </w:p>
    <w:p w:rsidR="002E3961" w:rsidRDefault="002E3961" w:rsidP="00153C73">
      <w:pPr>
        <w:pStyle w:val="NoSpacing"/>
        <w:rPr>
          <w:shd w:val="clear" w:color="auto" w:fill="FFFFFF"/>
        </w:rPr>
      </w:pPr>
    </w:p>
    <w:p w:rsidR="002E3961" w:rsidRPr="00C51C19" w:rsidRDefault="002E3961" w:rsidP="00153C73">
      <w:pPr>
        <w:pStyle w:val="NoSpacing"/>
        <w:rPr>
          <w:shd w:val="clear" w:color="auto" w:fill="FFFFFF"/>
        </w:rPr>
      </w:pPr>
      <w:r>
        <w:rPr>
          <w:shd w:val="clear" w:color="auto" w:fill="FFFFFF"/>
        </w:rPr>
        <w:t xml:space="preserve">One of Jane's many specialities is advising on the use of essential oils for babies and children. Although you may have covered this in your training as an Aromatherapist, this </w:t>
      </w:r>
      <w:r>
        <w:rPr>
          <w:shd w:val="clear" w:color="auto" w:fill="FFFFFF"/>
        </w:rPr>
        <w:lastRenderedPageBreak/>
        <w:t>will be an excellent refresher and give you new ideas and perspectives for your practice. If you are not an aromatherapist, the talk will enlighten you as to the dangers of using essential oils on babies and children without proper knowledge, which will help you advise your clients about.</w:t>
      </w:r>
    </w:p>
    <w:p w:rsidR="000E7490" w:rsidRDefault="000E7490" w:rsidP="00153C73">
      <w:pPr>
        <w:rPr>
          <w:b/>
          <w:shd w:val="clear" w:color="auto" w:fill="FFFFFF"/>
        </w:rPr>
      </w:pPr>
    </w:p>
    <w:p w:rsidR="00153C73" w:rsidRDefault="000E7490" w:rsidP="00153C73">
      <w:pPr>
        <w:rPr>
          <w:b/>
          <w:shd w:val="clear" w:color="auto" w:fill="FFFFFF"/>
        </w:rPr>
      </w:pPr>
      <w:r w:rsidRPr="00842AFF">
        <w:rPr>
          <w:b/>
          <w:shd w:val="clear" w:color="auto" w:fill="FFFFFF"/>
        </w:rPr>
        <w:t>1</w:t>
      </w:r>
      <w:r>
        <w:rPr>
          <w:b/>
          <w:shd w:val="clear" w:color="auto" w:fill="FFFFFF"/>
        </w:rPr>
        <w:t>0</w:t>
      </w:r>
      <w:r w:rsidR="00153C73" w:rsidRPr="00842AFF">
        <w:rPr>
          <w:b/>
          <w:shd w:val="clear" w:color="auto" w:fill="FFFFFF"/>
        </w:rPr>
        <w:t>.</w:t>
      </w:r>
      <w:r>
        <w:rPr>
          <w:b/>
          <w:shd w:val="clear" w:color="auto" w:fill="FFFFFF"/>
        </w:rPr>
        <w:t>55</w:t>
      </w:r>
      <w:r w:rsidR="00153C73" w:rsidRPr="00842AFF">
        <w:rPr>
          <w:b/>
          <w:shd w:val="clear" w:color="auto" w:fill="FFFFFF"/>
        </w:rPr>
        <w:tab/>
      </w:r>
      <w:r>
        <w:rPr>
          <w:b/>
          <w:shd w:val="clear" w:color="auto" w:fill="FFFFFF"/>
        </w:rPr>
        <w:t xml:space="preserve">Coffee </w:t>
      </w:r>
      <w:r w:rsidR="00153C73" w:rsidRPr="00842AFF">
        <w:rPr>
          <w:b/>
          <w:shd w:val="clear" w:color="auto" w:fill="FFFFFF"/>
        </w:rPr>
        <w:t>Break</w:t>
      </w:r>
    </w:p>
    <w:p w:rsidR="00011586" w:rsidRPr="00842AFF" w:rsidRDefault="00011586" w:rsidP="00153C73">
      <w:pPr>
        <w:rPr>
          <w:b/>
          <w:shd w:val="clear" w:color="auto" w:fill="FFFFFF"/>
        </w:rPr>
      </w:pPr>
    </w:p>
    <w:p w:rsidR="00B04CE4" w:rsidRDefault="00B04CE4" w:rsidP="00B04CE4">
      <w:pPr>
        <w:pStyle w:val="Body"/>
        <w:rPr>
          <w:rFonts w:asciiTheme="minorHAnsi" w:hAnsiTheme="minorHAnsi"/>
          <w:b/>
        </w:rPr>
      </w:pPr>
      <w:r>
        <w:rPr>
          <w:rFonts w:asciiTheme="minorHAnsi" w:hAnsiTheme="minorHAnsi"/>
          <w:b/>
          <w:noProof/>
          <w:shd w:val="clear" w:color="auto" w:fill="FFFFFF"/>
          <w:lang w:val="en-GB"/>
        </w:rPr>
        <w:drawing>
          <wp:anchor distT="0" distB="0" distL="114300" distR="114300" simplePos="0" relativeHeight="251657728" behindDoc="1" locked="0" layoutInCell="1" allowOverlap="1">
            <wp:simplePos x="0" y="0"/>
            <wp:positionH relativeFrom="column">
              <wp:posOffset>19050</wp:posOffset>
            </wp:positionH>
            <wp:positionV relativeFrom="paragraph">
              <wp:posOffset>50165</wp:posOffset>
            </wp:positionV>
            <wp:extent cx="1200150" cy="1836420"/>
            <wp:effectExtent l="19050" t="0" r="0" b="0"/>
            <wp:wrapTight wrapText="bothSides">
              <wp:wrapPolygon edited="0">
                <wp:start x="-343" y="0"/>
                <wp:lineTo x="-343" y="21286"/>
                <wp:lineTo x="21600" y="21286"/>
                <wp:lineTo x="21600" y="0"/>
                <wp:lineTo x="-343" y="0"/>
              </wp:wrapPolygon>
            </wp:wrapTight>
            <wp:docPr id="9" name="Picture 8" descr="Debbi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ie-colour.jpg"/>
                    <pic:cNvPicPr/>
                  </pic:nvPicPr>
                  <pic:blipFill>
                    <a:blip r:embed="rId8" cstate="print"/>
                    <a:stretch>
                      <a:fillRect/>
                    </a:stretch>
                  </pic:blipFill>
                  <pic:spPr>
                    <a:xfrm>
                      <a:off x="0" y="0"/>
                      <a:ext cx="1200150" cy="1836420"/>
                    </a:xfrm>
                    <a:prstGeom prst="rect">
                      <a:avLst/>
                    </a:prstGeom>
                  </pic:spPr>
                </pic:pic>
              </a:graphicData>
            </a:graphic>
          </wp:anchor>
        </w:drawing>
      </w:r>
      <w:r w:rsidR="00153C73" w:rsidRPr="00842AFF">
        <w:rPr>
          <w:rFonts w:asciiTheme="minorHAnsi" w:hAnsiTheme="minorHAnsi"/>
          <w:b/>
          <w:shd w:val="clear" w:color="auto" w:fill="FFFFFF"/>
        </w:rPr>
        <w:t>11.</w:t>
      </w:r>
      <w:r w:rsidR="000E7490">
        <w:rPr>
          <w:rFonts w:asciiTheme="minorHAnsi" w:hAnsiTheme="minorHAnsi"/>
          <w:b/>
          <w:shd w:val="clear" w:color="auto" w:fill="FFFFFF"/>
        </w:rPr>
        <w:t>15</w:t>
      </w:r>
      <w:r w:rsidR="00153C73" w:rsidRPr="00842AFF">
        <w:rPr>
          <w:rFonts w:asciiTheme="minorHAnsi" w:hAnsiTheme="minorHAnsi"/>
          <w:b/>
          <w:shd w:val="clear" w:color="auto" w:fill="FFFFFF"/>
        </w:rPr>
        <w:tab/>
      </w:r>
      <w:r w:rsidR="00446E6A">
        <w:rPr>
          <w:rFonts w:asciiTheme="minorHAnsi" w:hAnsiTheme="minorHAnsi"/>
          <w:b/>
        </w:rPr>
        <w:t xml:space="preserve">Deborah </w:t>
      </w:r>
      <w:proofErr w:type="gramStart"/>
      <w:r w:rsidR="00446E6A">
        <w:rPr>
          <w:rFonts w:asciiTheme="minorHAnsi" w:hAnsiTheme="minorHAnsi"/>
          <w:b/>
        </w:rPr>
        <w:t>Grayson</w:t>
      </w:r>
      <w:r>
        <w:rPr>
          <w:rFonts w:asciiTheme="minorHAnsi" w:hAnsiTheme="minorHAnsi"/>
          <w:b/>
        </w:rPr>
        <w:t xml:space="preserve"> </w:t>
      </w:r>
      <w:r w:rsidR="00153C73" w:rsidRPr="00842AFF">
        <w:rPr>
          <w:rFonts w:asciiTheme="minorHAnsi" w:hAnsiTheme="minorHAnsi"/>
          <w:b/>
        </w:rPr>
        <w:t xml:space="preserve"> </w:t>
      </w:r>
      <w:proofErr w:type="spellStart"/>
      <w:r w:rsidRPr="00B04CE4">
        <w:rPr>
          <w:rFonts w:asciiTheme="minorHAnsi" w:hAnsiTheme="minorHAnsi"/>
          <w:b/>
        </w:rPr>
        <w:t>BscPharm</w:t>
      </w:r>
      <w:proofErr w:type="spellEnd"/>
      <w:proofErr w:type="gramEnd"/>
      <w:r w:rsidRPr="00B04CE4">
        <w:rPr>
          <w:rFonts w:asciiTheme="minorHAnsi" w:hAnsiTheme="minorHAnsi"/>
          <w:b/>
        </w:rPr>
        <w:t xml:space="preserve">, Dip NT CNM, </w:t>
      </w:r>
      <w:proofErr w:type="spellStart"/>
      <w:r w:rsidRPr="00B04CE4">
        <w:rPr>
          <w:rFonts w:asciiTheme="minorHAnsi" w:hAnsiTheme="minorHAnsi"/>
          <w:b/>
        </w:rPr>
        <w:t>mB</w:t>
      </w:r>
      <w:r>
        <w:rPr>
          <w:rFonts w:asciiTheme="minorHAnsi" w:hAnsiTheme="minorHAnsi"/>
          <w:b/>
        </w:rPr>
        <w:t>ANT</w:t>
      </w:r>
      <w:proofErr w:type="spellEnd"/>
      <w:r w:rsidRPr="00B04CE4">
        <w:rPr>
          <w:rFonts w:asciiTheme="minorHAnsi" w:hAnsiTheme="minorHAnsi"/>
          <w:b/>
          <w:sz w:val="20"/>
        </w:rPr>
        <w:t xml:space="preserve"> </w:t>
      </w:r>
      <w:r w:rsidR="00153C73" w:rsidRPr="00842AFF">
        <w:rPr>
          <w:rFonts w:asciiTheme="minorHAnsi" w:hAnsiTheme="minorHAnsi"/>
          <w:b/>
        </w:rPr>
        <w:t xml:space="preserve">- </w:t>
      </w:r>
      <w:r w:rsidRPr="00B04CE4">
        <w:rPr>
          <w:rFonts w:asciiTheme="minorHAnsi" w:hAnsiTheme="minorHAnsi"/>
          <w:b/>
        </w:rPr>
        <w:t>"Navigating the Medication Minefield - how to work safely with client</w:t>
      </w:r>
      <w:r w:rsidR="008E1A7F">
        <w:rPr>
          <w:rFonts w:asciiTheme="minorHAnsi" w:hAnsiTheme="minorHAnsi"/>
          <w:b/>
        </w:rPr>
        <w:t>s taking prescribed medication"</w:t>
      </w:r>
    </w:p>
    <w:p w:rsidR="008E1A7F" w:rsidRDefault="008E1A7F" w:rsidP="00B04CE4">
      <w:pPr>
        <w:pStyle w:val="Body"/>
        <w:rPr>
          <w:rFonts w:asciiTheme="minorHAnsi" w:hAnsiTheme="minorHAnsi"/>
        </w:rPr>
      </w:pPr>
    </w:p>
    <w:p w:rsidR="00B04CE4" w:rsidRPr="00B04CE4" w:rsidRDefault="00B04CE4" w:rsidP="00B04CE4">
      <w:pPr>
        <w:pStyle w:val="Body"/>
        <w:rPr>
          <w:rFonts w:asciiTheme="minorHAnsi" w:hAnsiTheme="minorHAnsi"/>
        </w:rPr>
      </w:pPr>
      <w:r w:rsidRPr="00B04CE4">
        <w:rPr>
          <w:rFonts w:asciiTheme="minorHAnsi" w:hAnsiTheme="minorHAnsi"/>
        </w:rPr>
        <w:t>Deborah has over 20 years experience as a community pharmacist and teaches Nutritional Pharmacology and First Aid in association with Integrative Health Education. She has a growing Nutritional Therapy practice where she specialises in clients with complicated health issues and multiple medication regimes. Deborah has also taught for the College of Naturopathic Medicine and sits on the Fitness to Practice Committee of the General Pharmaceutical Council.</w:t>
      </w:r>
    </w:p>
    <w:p w:rsidR="00B04CE4" w:rsidRPr="00B04CE4" w:rsidRDefault="00B04CE4" w:rsidP="00B04CE4">
      <w:pPr>
        <w:pStyle w:val="Body"/>
        <w:rPr>
          <w:rFonts w:asciiTheme="minorHAnsi" w:hAnsiTheme="minorHAnsi"/>
        </w:rPr>
      </w:pPr>
    </w:p>
    <w:p w:rsidR="00B04CE4" w:rsidRPr="00B04CE4" w:rsidRDefault="00B04CE4" w:rsidP="00B04CE4">
      <w:pPr>
        <w:pStyle w:val="Body"/>
        <w:rPr>
          <w:rFonts w:asciiTheme="minorHAnsi" w:hAnsiTheme="minorHAnsi"/>
        </w:rPr>
      </w:pPr>
      <w:r w:rsidRPr="00B04CE4">
        <w:rPr>
          <w:rFonts w:asciiTheme="minorHAnsi" w:hAnsiTheme="minorHAnsi"/>
        </w:rPr>
        <w:t>In this session Deborah will endeavour to give an insight into the potential problems associated with working with clients on medication and how practitioners can work safely to avoid causing any harm.</w:t>
      </w:r>
    </w:p>
    <w:p w:rsidR="008E1A7F" w:rsidRDefault="002E3961" w:rsidP="008E1A7F">
      <w:pPr>
        <w:pStyle w:val="NormalWeb"/>
        <w:shd w:val="clear" w:color="auto" w:fill="FFFFFF"/>
        <w:spacing w:after="0" w:afterAutospacing="0"/>
        <w:rPr>
          <w:rFonts w:asciiTheme="minorHAnsi" w:hAnsiTheme="minorHAnsi"/>
          <w:sz w:val="22"/>
          <w:szCs w:val="22"/>
        </w:rPr>
      </w:pPr>
      <w:r>
        <w:rPr>
          <w:rFonts w:asciiTheme="minorHAnsi" w:hAnsiTheme="minorHAnsi"/>
          <w:b/>
          <w:sz w:val="22"/>
          <w:szCs w:val="22"/>
        </w:rPr>
        <w:t>1</w:t>
      </w:r>
      <w:r w:rsidR="00153C73" w:rsidRPr="00842AFF">
        <w:rPr>
          <w:rFonts w:asciiTheme="minorHAnsi" w:hAnsiTheme="minorHAnsi"/>
          <w:b/>
          <w:sz w:val="22"/>
          <w:szCs w:val="22"/>
        </w:rPr>
        <w:t>2.15</w:t>
      </w:r>
      <w:r w:rsidR="00153C73" w:rsidRPr="00842AFF">
        <w:rPr>
          <w:rFonts w:asciiTheme="minorHAnsi" w:hAnsiTheme="minorHAnsi"/>
          <w:b/>
          <w:sz w:val="22"/>
          <w:szCs w:val="22"/>
        </w:rPr>
        <w:tab/>
      </w:r>
      <w:r w:rsidR="003B20DE">
        <w:rPr>
          <w:rFonts w:asciiTheme="minorHAnsi" w:hAnsiTheme="minorHAnsi"/>
          <w:b/>
          <w:sz w:val="22"/>
          <w:szCs w:val="22"/>
        </w:rPr>
        <w:t>CHP Team</w:t>
      </w:r>
      <w:r w:rsidR="005579DE">
        <w:rPr>
          <w:rFonts w:asciiTheme="minorHAnsi" w:hAnsiTheme="minorHAnsi"/>
          <w:b/>
          <w:sz w:val="22"/>
          <w:szCs w:val="22"/>
        </w:rPr>
        <w:t xml:space="preserve"> -</w:t>
      </w:r>
      <w:r w:rsidR="003B20DE">
        <w:rPr>
          <w:rFonts w:asciiTheme="minorHAnsi" w:hAnsiTheme="minorHAnsi"/>
          <w:b/>
          <w:sz w:val="22"/>
          <w:szCs w:val="22"/>
        </w:rPr>
        <w:t xml:space="preserve"> </w:t>
      </w:r>
      <w:r w:rsidR="005579DE">
        <w:rPr>
          <w:rFonts w:asciiTheme="minorHAnsi" w:hAnsiTheme="minorHAnsi"/>
          <w:b/>
          <w:sz w:val="22"/>
          <w:szCs w:val="22"/>
        </w:rPr>
        <w:t>“</w:t>
      </w:r>
      <w:r w:rsidR="003B20DE">
        <w:rPr>
          <w:rFonts w:asciiTheme="minorHAnsi" w:hAnsiTheme="minorHAnsi"/>
          <w:b/>
          <w:sz w:val="22"/>
          <w:szCs w:val="22"/>
        </w:rPr>
        <w:t>H</w:t>
      </w:r>
      <w:r w:rsidR="000E7490">
        <w:rPr>
          <w:rFonts w:asciiTheme="minorHAnsi" w:hAnsiTheme="minorHAnsi"/>
          <w:b/>
          <w:sz w:val="22"/>
          <w:szCs w:val="22"/>
        </w:rPr>
        <w:t>ow to give presentations and workshops</w:t>
      </w:r>
      <w:r w:rsidR="005579DE">
        <w:rPr>
          <w:rFonts w:asciiTheme="minorHAnsi" w:hAnsiTheme="minorHAnsi"/>
          <w:b/>
          <w:sz w:val="22"/>
          <w:szCs w:val="22"/>
        </w:rPr>
        <w:t>”</w:t>
      </w:r>
      <w:r w:rsidR="00842AFF">
        <w:rPr>
          <w:rFonts w:asciiTheme="minorHAnsi" w:hAnsiTheme="minorHAnsi"/>
          <w:b/>
          <w:sz w:val="22"/>
          <w:szCs w:val="22"/>
        </w:rPr>
        <w:t xml:space="preserve"> </w:t>
      </w:r>
      <w:r w:rsidR="00842AFF" w:rsidRPr="00842AFF">
        <w:rPr>
          <w:rFonts w:asciiTheme="minorHAnsi" w:hAnsiTheme="minorHAnsi"/>
          <w:sz w:val="22"/>
          <w:szCs w:val="22"/>
        </w:rPr>
        <w:t xml:space="preserve"> </w:t>
      </w:r>
    </w:p>
    <w:p w:rsidR="000E7490" w:rsidRDefault="000E7490" w:rsidP="008E1A7F">
      <w:pPr>
        <w:pStyle w:val="NormalWeb"/>
        <w:shd w:val="clear" w:color="auto" w:fill="FFFFFF"/>
        <w:spacing w:before="0" w:beforeAutospacing="0"/>
        <w:rPr>
          <w:rFonts w:asciiTheme="minorHAnsi" w:hAnsiTheme="minorHAnsi"/>
          <w:b/>
          <w:sz w:val="22"/>
          <w:szCs w:val="22"/>
        </w:rPr>
      </w:pPr>
      <w:r>
        <w:rPr>
          <w:rFonts w:asciiTheme="minorHAnsi" w:hAnsiTheme="minorHAnsi"/>
          <w:sz w:val="22"/>
          <w:szCs w:val="22"/>
        </w:rPr>
        <w:t>Did you know that one of the best ways to attract new clients is by giving talks and presentations? It establishes you</w:t>
      </w:r>
      <w:r w:rsidR="00DF42B8">
        <w:rPr>
          <w:rFonts w:asciiTheme="minorHAnsi" w:hAnsiTheme="minorHAnsi"/>
          <w:sz w:val="22"/>
          <w:szCs w:val="22"/>
        </w:rPr>
        <w:t xml:space="preserve"> as an expert in your field and quickly generates interest and bookings for your therapies. We will give you tips and ideas of how to overcome your fears and engage your audience using NLP Techniques. This presentation also coincides with the launch of CHP's new course "Teacher Training Certificate in Complementary Therapies", which will </w:t>
      </w:r>
      <w:r w:rsidR="005579DE">
        <w:rPr>
          <w:rFonts w:asciiTheme="minorHAnsi" w:hAnsiTheme="minorHAnsi"/>
          <w:sz w:val="22"/>
          <w:szCs w:val="22"/>
        </w:rPr>
        <w:t xml:space="preserve">support you in running your own courses </w:t>
      </w:r>
      <w:r w:rsidR="00DF42B8">
        <w:rPr>
          <w:rFonts w:asciiTheme="minorHAnsi" w:hAnsiTheme="minorHAnsi"/>
          <w:sz w:val="22"/>
          <w:szCs w:val="22"/>
        </w:rPr>
        <w:t>as part of your business.</w:t>
      </w:r>
    </w:p>
    <w:p w:rsidR="00153C73"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12.</w:t>
      </w:r>
      <w:r w:rsidR="000E7490">
        <w:rPr>
          <w:rFonts w:asciiTheme="minorHAnsi" w:hAnsiTheme="minorHAnsi"/>
          <w:b/>
          <w:sz w:val="22"/>
          <w:szCs w:val="22"/>
        </w:rPr>
        <w:t>45</w:t>
      </w:r>
      <w:r w:rsidRPr="00842AFF">
        <w:rPr>
          <w:rFonts w:asciiTheme="minorHAnsi" w:hAnsiTheme="minorHAnsi"/>
          <w:b/>
          <w:sz w:val="22"/>
          <w:szCs w:val="22"/>
        </w:rPr>
        <w:tab/>
        <w:t>CHP Annual Awards Ceremony</w:t>
      </w:r>
    </w:p>
    <w:p w:rsidR="00822BDA" w:rsidRPr="00822BDA" w:rsidRDefault="00822BDA" w:rsidP="00153C73">
      <w:pPr>
        <w:pStyle w:val="NormalWeb"/>
        <w:shd w:val="clear" w:color="auto" w:fill="FFFFFF"/>
        <w:rPr>
          <w:rFonts w:asciiTheme="minorHAnsi" w:hAnsiTheme="minorHAnsi"/>
          <w:sz w:val="22"/>
          <w:szCs w:val="22"/>
        </w:rPr>
      </w:pPr>
      <w:r w:rsidRPr="00822BDA">
        <w:rPr>
          <w:rFonts w:asciiTheme="minorHAnsi" w:hAnsiTheme="minorHAnsi"/>
          <w:sz w:val="22"/>
          <w:szCs w:val="22"/>
        </w:rPr>
        <w:t>Awards will be given for the three categories</w:t>
      </w:r>
      <w:r w:rsidR="005579DE">
        <w:rPr>
          <w:rFonts w:asciiTheme="minorHAnsi" w:hAnsiTheme="minorHAnsi"/>
          <w:sz w:val="22"/>
          <w:szCs w:val="22"/>
        </w:rPr>
        <w:t>: Student Practitioner of the Year, Practitioner of the Year and Complementary Therapy Business of the Year.</w:t>
      </w:r>
    </w:p>
    <w:p w:rsidR="00153C73" w:rsidRPr="00842AFF"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13.00</w:t>
      </w:r>
      <w:r w:rsidRPr="00842AFF">
        <w:rPr>
          <w:rFonts w:asciiTheme="minorHAnsi" w:hAnsiTheme="minorHAnsi"/>
          <w:b/>
          <w:sz w:val="22"/>
          <w:szCs w:val="22"/>
        </w:rPr>
        <w:tab/>
        <w:t>Lunch</w:t>
      </w:r>
      <w:r w:rsidR="00D83C9B">
        <w:rPr>
          <w:rFonts w:asciiTheme="minorHAnsi" w:hAnsiTheme="minorHAnsi"/>
          <w:b/>
          <w:sz w:val="22"/>
          <w:szCs w:val="22"/>
        </w:rPr>
        <w:t xml:space="preserve"> Break</w:t>
      </w:r>
      <w:r w:rsidR="00822BDA">
        <w:rPr>
          <w:rFonts w:asciiTheme="minorHAnsi" w:hAnsiTheme="minorHAnsi"/>
          <w:b/>
          <w:sz w:val="22"/>
          <w:szCs w:val="22"/>
        </w:rPr>
        <w:t xml:space="preserve"> - this event is fully catered</w:t>
      </w:r>
    </w:p>
    <w:p w:rsidR="00822BDA" w:rsidRPr="00822BDA" w:rsidRDefault="00822BDA" w:rsidP="00153C73">
      <w:pPr>
        <w:pStyle w:val="NormalWeb"/>
        <w:shd w:val="clear" w:color="auto" w:fill="FFFFFF"/>
        <w:spacing w:before="0" w:beforeAutospacing="0"/>
        <w:rPr>
          <w:rFonts w:asciiTheme="minorHAnsi" w:hAnsiTheme="minorHAnsi"/>
          <w:b/>
          <w:sz w:val="12"/>
          <w:szCs w:val="22"/>
        </w:rPr>
      </w:pPr>
      <w:bookmarkStart w:id="0" w:name="_GoBack"/>
      <w:bookmarkEnd w:id="0"/>
      <w:r>
        <w:rPr>
          <w:rFonts w:asciiTheme="minorHAnsi" w:hAnsiTheme="minorHAnsi"/>
          <w:b/>
          <w:noProof/>
          <w:sz w:val="12"/>
          <w:szCs w:val="22"/>
        </w:rPr>
        <w:drawing>
          <wp:anchor distT="0" distB="0" distL="114300" distR="114300" simplePos="0" relativeHeight="251659776" behindDoc="0" locked="0" layoutInCell="1" allowOverlap="1">
            <wp:simplePos x="0" y="0"/>
            <wp:positionH relativeFrom="column">
              <wp:posOffset>18415</wp:posOffset>
            </wp:positionH>
            <wp:positionV relativeFrom="paragraph">
              <wp:posOffset>260985</wp:posOffset>
            </wp:positionV>
            <wp:extent cx="1257935" cy="1661160"/>
            <wp:effectExtent l="19050" t="0" r="0" b="0"/>
            <wp:wrapSquare wrapText="bothSides"/>
            <wp:docPr id="12" name="Picture 11" descr="Lesley Sa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ley Salt.jpeg"/>
                    <pic:cNvPicPr/>
                  </pic:nvPicPr>
                  <pic:blipFill>
                    <a:blip r:embed="rId9" cstate="print"/>
                    <a:stretch>
                      <a:fillRect/>
                    </a:stretch>
                  </pic:blipFill>
                  <pic:spPr>
                    <a:xfrm>
                      <a:off x="0" y="0"/>
                      <a:ext cx="1257935" cy="1661160"/>
                    </a:xfrm>
                    <a:prstGeom prst="rect">
                      <a:avLst/>
                    </a:prstGeom>
                  </pic:spPr>
                </pic:pic>
              </a:graphicData>
            </a:graphic>
          </wp:anchor>
        </w:drawing>
      </w:r>
    </w:p>
    <w:p w:rsidR="00153C73" w:rsidRPr="00842AFF" w:rsidRDefault="00153C73" w:rsidP="00153C73">
      <w:pPr>
        <w:pStyle w:val="NormalWeb"/>
        <w:shd w:val="clear" w:color="auto" w:fill="FFFFFF"/>
        <w:spacing w:before="0" w:beforeAutospacing="0"/>
        <w:rPr>
          <w:rFonts w:asciiTheme="minorHAnsi" w:hAnsiTheme="minorHAnsi"/>
          <w:b/>
          <w:color w:val="000000" w:themeColor="text1"/>
          <w:sz w:val="28"/>
          <w:szCs w:val="22"/>
        </w:rPr>
      </w:pPr>
      <w:r w:rsidRPr="00842AFF">
        <w:rPr>
          <w:rFonts w:asciiTheme="minorHAnsi" w:hAnsiTheme="minorHAnsi"/>
          <w:b/>
          <w:sz w:val="22"/>
          <w:szCs w:val="22"/>
        </w:rPr>
        <w:t>14.00</w:t>
      </w:r>
      <w:r w:rsidRPr="00842AFF">
        <w:rPr>
          <w:rFonts w:asciiTheme="minorHAnsi" w:hAnsiTheme="minorHAnsi"/>
          <w:b/>
          <w:sz w:val="22"/>
          <w:szCs w:val="22"/>
        </w:rPr>
        <w:tab/>
      </w:r>
      <w:r w:rsidR="00DF42B8">
        <w:rPr>
          <w:rFonts w:asciiTheme="minorHAnsi" w:hAnsiTheme="minorHAnsi"/>
          <w:b/>
          <w:sz w:val="22"/>
          <w:szCs w:val="22"/>
        </w:rPr>
        <w:t>Lesley Salt</w:t>
      </w:r>
      <w:r w:rsidRPr="00842AFF">
        <w:rPr>
          <w:rFonts w:asciiTheme="minorHAnsi" w:hAnsiTheme="minorHAnsi"/>
          <w:b/>
          <w:sz w:val="22"/>
          <w:szCs w:val="22"/>
        </w:rPr>
        <w:t xml:space="preserve"> - </w:t>
      </w:r>
      <w:r w:rsidR="00822BDA" w:rsidRPr="005579DE">
        <w:rPr>
          <w:rFonts w:asciiTheme="minorHAnsi" w:hAnsiTheme="minorHAnsi" w:cs="Arial"/>
          <w:b/>
          <w:color w:val="333333"/>
          <w:sz w:val="22"/>
          <w:szCs w:val="22"/>
          <w:shd w:val="clear" w:color="auto" w:fill="FFFFFF"/>
        </w:rPr>
        <w:t>Senior Instructor</w:t>
      </w:r>
      <w:r w:rsidR="00822BDA" w:rsidRPr="00822BDA">
        <w:rPr>
          <w:rFonts w:asciiTheme="minorHAnsi" w:hAnsiTheme="minorHAnsi" w:cs="Arial"/>
          <w:b/>
          <w:color w:val="333333"/>
          <w:sz w:val="22"/>
          <w:szCs w:val="17"/>
          <w:shd w:val="clear" w:color="auto" w:fill="FFFFFF"/>
        </w:rPr>
        <w:t xml:space="preserve"> and a Director of EMMETT Therapies UK.</w:t>
      </w:r>
    </w:p>
    <w:p w:rsidR="00842AFF" w:rsidRDefault="00822BDA" w:rsidP="00842AFF">
      <w:pPr>
        <w:pStyle w:val="NormalWeb"/>
        <w:rPr>
          <w:rFonts w:asciiTheme="minorHAnsi" w:hAnsiTheme="minorHAnsi"/>
          <w:color w:val="333333"/>
          <w:sz w:val="22"/>
          <w:szCs w:val="19"/>
          <w:shd w:val="clear" w:color="auto" w:fill="FFFFFF"/>
        </w:rPr>
      </w:pPr>
      <w:r w:rsidRPr="00822BDA">
        <w:rPr>
          <w:rFonts w:asciiTheme="minorHAnsi" w:hAnsiTheme="minorHAnsi" w:cs="Arial"/>
          <w:color w:val="333333"/>
          <w:sz w:val="22"/>
          <w:szCs w:val="17"/>
          <w:shd w:val="clear" w:color="auto" w:fill="FFFFFF"/>
        </w:rPr>
        <w:t xml:space="preserve">The EMMETT Technique is a safe and simple muscle release therapy. It uses light finger pressure at specific locations on the body to initiate the gentle release of muscle tension - reducing pain and discomfort and improving movement restrictions. It is non-invasive and involves no drugs, massage oils, manipulations or high velocity thrusts. Useful for problem areas such as necks, shoulders, backs. The results are usually immediate. It can be applied as a stand-alone therapy or combined with any other bodywork technique. It is attracting a lot of interest from complementary therapists, medical professionals, and sports and </w:t>
      </w:r>
      <w:r w:rsidRPr="00822BDA">
        <w:rPr>
          <w:rFonts w:asciiTheme="minorHAnsi" w:hAnsiTheme="minorHAnsi" w:cs="Arial"/>
          <w:color w:val="333333"/>
          <w:sz w:val="22"/>
          <w:szCs w:val="17"/>
          <w:shd w:val="clear" w:color="auto" w:fill="FFFFFF"/>
        </w:rPr>
        <w:lastRenderedPageBreak/>
        <w:t xml:space="preserve">exercise instructors </w:t>
      </w:r>
      <w:r w:rsidR="005579DE">
        <w:rPr>
          <w:rFonts w:asciiTheme="minorHAnsi" w:hAnsiTheme="minorHAnsi" w:cs="Arial"/>
          <w:color w:val="333333"/>
          <w:sz w:val="22"/>
          <w:szCs w:val="17"/>
          <w:shd w:val="clear" w:color="auto" w:fill="FFFFFF"/>
        </w:rPr>
        <w:t>who</w:t>
      </w:r>
      <w:r w:rsidRPr="00822BDA">
        <w:rPr>
          <w:rFonts w:asciiTheme="minorHAnsi" w:hAnsiTheme="minorHAnsi" w:cs="Arial"/>
          <w:color w:val="333333"/>
          <w:sz w:val="22"/>
          <w:szCs w:val="17"/>
          <w:shd w:val="clear" w:color="auto" w:fill="FFFFFF"/>
        </w:rPr>
        <w:t xml:space="preserve"> are interested in extending their </w:t>
      </w:r>
      <w:r w:rsidRPr="005579DE">
        <w:rPr>
          <w:rFonts w:asciiTheme="minorHAnsi" w:hAnsiTheme="minorHAnsi" w:cs="Arial"/>
          <w:color w:val="333333"/>
          <w:sz w:val="22"/>
          <w:szCs w:val="17"/>
          <w:shd w:val="clear" w:color="auto" w:fill="FFFFFF"/>
        </w:rPr>
        <w:t>skills. </w:t>
      </w:r>
      <w:r w:rsidR="005579DE" w:rsidRPr="005579DE">
        <w:rPr>
          <w:rFonts w:asciiTheme="minorHAnsi" w:hAnsiTheme="minorHAnsi" w:cs="Arial"/>
          <w:color w:val="333333"/>
          <w:sz w:val="22"/>
          <w:szCs w:val="17"/>
          <w:shd w:val="clear" w:color="auto" w:fill="FFFFFF"/>
        </w:rPr>
        <w:t>You will</w:t>
      </w:r>
      <w:r w:rsidR="001365D0" w:rsidRPr="005579DE">
        <w:rPr>
          <w:rFonts w:asciiTheme="minorHAnsi" w:hAnsiTheme="minorHAnsi" w:cs="Arial"/>
          <w:color w:val="333333"/>
          <w:sz w:val="22"/>
          <w:szCs w:val="17"/>
          <w:shd w:val="clear" w:color="auto" w:fill="FFFFFF"/>
        </w:rPr>
        <w:t xml:space="preserve"> find</w:t>
      </w:r>
      <w:r w:rsidR="001365D0" w:rsidRPr="001365D0">
        <w:rPr>
          <w:rFonts w:asciiTheme="minorHAnsi" w:hAnsiTheme="minorHAnsi" w:cs="Arial"/>
          <w:color w:val="333333"/>
          <w:sz w:val="22"/>
          <w:szCs w:val="17"/>
          <w:shd w:val="clear" w:color="auto" w:fill="FFFFFF"/>
        </w:rPr>
        <w:t xml:space="preserve"> out more about the therapy</w:t>
      </w:r>
      <w:r w:rsidR="001365D0">
        <w:rPr>
          <w:rFonts w:asciiTheme="minorHAnsi" w:hAnsiTheme="minorHAnsi" w:cs="Arial"/>
          <w:color w:val="333333"/>
          <w:sz w:val="22"/>
          <w:szCs w:val="17"/>
          <w:shd w:val="clear" w:color="auto" w:fill="FFFFFF"/>
        </w:rPr>
        <w:t xml:space="preserve">, </w:t>
      </w:r>
      <w:r w:rsidR="001365D0" w:rsidRPr="001365D0">
        <w:rPr>
          <w:rFonts w:asciiTheme="minorHAnsi" w:hAnsiTheme="minorHAnsi" w:cs="Arial"/>
          <w:color w:val="333333"/>
          <w:sz w:val="22"/>
          <w:szCs w:val="17"/>
          <w:shd w:val="clear" w:color="auto" w:fill="FFFFFF"/>
        </w:rPr>
        <w:t>how it works</w:t>
      </w:r>
      <w:r w:rsidR="001365D0">
        <w:rPr>
          <w:rFonts w:asciiTheme="minorHAnsi" w:hAnsiTheme="minorHAnsi" w:cs="Arial"/>
          <w:color w:val="333333"/>
          <w:sz w:val="22"/>
          <w:szCs w:val="17"/>
          <w:shd w:val="clear" w:color="auto" w:fill="FFFFFF"/>
        </w:rPr>
        <w:t xml:space="preserve"> and if </w:t>
      </w:r>
      <w:r w:rsidR="005579DE">
        <w:rPr>
          <w:rFonts w:asciiTheme="minorHAnsi" w:hAnsiTheme="minorHAnsi" w:cs="Arial"/>
          <w:color w:val="333333"/>
          <w:sz w:val="22"/>
          <w:szCs w:val="17"/>
          <w:shd w:val="clear" w:color="auto" w:fill="FFFFFF"/>
        </w:rPr>
        <w:t>it</w:t>
      </w:r>
      <w:r w:rsidR="001365D0">
        <w:rPr>
          <w:rFonts w:asciiTheme="minorHAnsi" w:hAnsiTheme="minorHAnsi" w:cs="Arial"/>
          <w:color w:val="333333"/>
          <w:sz w:val="22"/>
          <w:szCs w:val="17"/>
          <w:shd w:val="clear" w:color="auto" w:fill="FFFFFF"/>
        </w:rPr>
        <w:t xml:space="preserve"> would be useful in your practice</w:t>
      </w:r>
      <w:r w:rsidR="00842AFF" w:rsidRPr="001365D0">
        <w:rPr>
          <w:rFonts w:asciiTheme="minorHAnsi" w:hAnsiTheme="minorHAnsi"/>
          <w:color w:val="333333"/>
          <w:sz w:val="22"/>
          <w:szCs w:val="19"/>
          <w:shd w:val="clear" w:color="auto" w:fill="FFFFFF"/>
        </w:rPr>
        <w:t>.</w:t>
      </w:r>
    </w:p>
    <w:p w:rsidR="000207AD" w:rsidRPr="001365D0" w:rsidRDefault="000207AD" w:rsidP="00842AFF">
      <w:pPr>
        <w:pStyle w:val="NormalWeb"/>
        <w:rPr>
          <w:rFonts w:asciiTheme="minorHAnsi" w:hAnsiTheme="minorHAnsi"/>
        </w:rPr>
      </w:pPr>
    </w:p>
    <w:p w:rsidR="005579DE" w:rsidRDefault="00011586" w:rsidP="005579DE">
      <w:pPr>
        <w:shd w:val="clear" w:color="auto" w:fill="FFFFFF"/>
        <w:rPr>
          <w:rFonts w:eastAsia="Times New Roman" w:cs="Times New Roman"/>
          <w:b/>
          <w:bCs/>
          <w:color w:val="000000"/>
          <w:szCs w:val="24"/>
          <w:lang w:eastAsia="en-GB"/>
        </w:rPr>
      </w:pPr>
      <w:r>
        <w:rPr>
          <w:b/>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268730" cy="1729740"/>
            <wp:effectExtent l="19050" t="0" r="7620" b="0"/>
            <wp:wrapSquare wrapText="bothSides"/>
            <wp:docPr id="13" name="Picture 12" descr="J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a.jpg"/>
                    <pic:cNvPicPr/>
                  </pic:nvPicPr>
                  <pic:blipFill>
                    <a:blip r:embed="rId10" cstate="print"/>
                    <a:stretch>
                      <a:fillRect/>
                    </a:stretch>
                  </pic:blipFill>
                  <pic:spPr>
                    <a:xfrm>
                      <a:off x="0" y="0"/>
                      <a:ext cx="1268730" cy="1729740"/>
                    </a:xfrm>
                    <a:prstGeom prst="rect">
                      <a:avLst/>
                    </a:prstGeom>
                  </pic:spPr>
                </pic:pic>
              </a:graphicData>
            </a:graphic>
          </wp:anchor>
        </w:drawing>
      </w:r>
      <w:r w:rsidR="00153C73" w:rsidRPr="00842AFF">
        <w:rPr>
          <w:b/>
        </w:rPr>
        <w:t>15.</w:t>
      </w:r>
      <w:r w:rsidR="001365D0">
        <w:rPr>
          <w:b/>
        </w:rPr>
        <w:t>00</w:t>
      </w:r>
      <w:r w:rsidR="00153C73" w:rsidRPr="00842AFF">
        <w:rPr>
          <w:b/>
        </w:rPr>
        <w:tab/>
      </w:r>
      <w:r w:rsidR="001365D0" w:rsidRPr="001365D0">
        <w:rPr>
          <w:rFonts w:eastAsia="Times New Roman" w:cs="Times New Roman"/>
          <w:b/>
          <w:bCs/>
          <w:color w:val="000000"/>
          <w:szCs w:val="24"/>
          <w:lang w:eastAsia="en-GB"/>
        </w:rPr>
        <w:t xml:space="preserve">Jana </w:t>
      </w:r>
      <w:proofErr w:type="spellStart"/>
      <w:r w:rsidR="001365D0" w:rsidRPr="001365D0">
        <w:rPr>
          <w:rFonts w:eastAsia="Times New Roman" w:cs="Times New Roman"/>
          <w:b/>
          <w:bCs/>
          <w:color w:val="000000"/>
          <w:szCs w:val="24"/>
          <w:lang w:eastAsia="en-GB"/>
        </w:rPr>
        <w:t>Mitackova</w:t>
      </w:r>
      <w:proofErr w:type="spellEnd"/>
      <w:r w:rsidR="001365D0" w:rsidRPr="001365D0">
        <w:rPr>
          <w:rFonts w:eastAsia="Times New Roman" w:cs="Times New Roman"/>
          <w:b/>
          <w:bCs/>
          <w:color w:val="000000"/>
          <w:szCs w:val="24"/>
          <w:lang w:eastAsia="en-GB"/>
        </w:rPr>
        <w:t xml:space="preserve"> – Spiral Stabilization (SPS) UK Director, Teacher Trainer</w:t>
      </w:r>
      <w:r w:rsidR="005579DE">
        <w:rPr>
          <w:rFonts w:eastAsia="Times New Roman" w:cs="Times New Roman"/>
          <w:b/>
          <w:bCs/>
          <w:color w:val="000000"/>
          <w:szCs w:val="24"/>
          <w:lang w:eastAsia="en-GB"/>
        </w:rPr>
        <w:t xml:space="preserve"> - </w:t>
      </w:r>
      <w:r w:rsidR="001365D0" w:rsidRPr="005579DE">
        <w:rPr>
          <w:rFonts w:eastAsia="Times New Roman" w:cs="Times New Roman"/>
          <w:b/>
          <w:bCs/>
          <w:color w:val="000000"/>
          <w:szCs w:val="24"/>
          <w:lang w:eastAsia="en-GB"/>
        </w:rPr>
        <w:t>''Cause, treatment and prevention of back pain using muscle chains''</w:t>
      </w:r>
    </w:p>
    <w:p w:rsidR="00153C73" w:rsidRPr="005579DE" w:rsidRDefault="001365D0" w:rsidP="005579DE">
      <w:pPr>
        <w:shd w:val="clear" w:color="auto" w:fill="FFFFFF"/>
        <w:rPr>
          <w:rFonts w:eastAsia="Times New Roman" w:cs="Times New Roman"/>
          <w:color w:val="000000"/>
          <w:szCs w:val="24"/>
          <w:lang w:eastAsia="en-GB"/>
        </w:rPr>
      </w:pPr>
      <w:r w:rsidRPr="001365D0">
        <w:rPr>
          <w:color w:val="000000"/>
          <w:szCs w:val="19"/>
          <w:shd w:val="clear" w:color="auto" w:fill="FFFFFF"/>
        </w:rPr>
        <w:t xml:space="preserve">Jana launched Spiral Stabilization in the UK in 2014 and since then </w:t>
      </w:r>
      <w:r w:rsidR="005579DE">
        <w:rPr>
          <w:color w:val="000000"/>
          <w:szCs w:val="19"/>
          <w:shd w:val="clear" w:color="auto" w:fill="FFFFFF"/>
        </w:rPr>
        <w:t xml:space="preserve">has </w:t>
      </w:r>
      <w:r w:rsidRPr="001365D0">
        <w:rPr>
          <w:color w:val="000000"/>
          <w:szCs w:val="19"/>
          <w:shd w:val="clear" w:color="auto" w:fill="FFFFFF"/>
        </w:rPr>
        <w:t>successfully organised and taught therapist courses in London. Jana closely co</w:t>
      </w:r>
      <w:r w:rsidR="005579DE">
        <w:rPr>
          <w:color w:val="000000"/>
          <w:szCs w:val="19"/>
          <w:shd w:val="clear" w:color="auto" w:fill="FFFFFF"/>
        </w:rPr>
        <w:t>-</w:t>
      </w:r>
      <w:r w:rsidRPr="001365D0">
        <w:rPr>
          <w:color w:val="000000"/>
          <w:szCs w:val="19"/>
          <w:shd w:val="clear" w:color="auto" w:fill="FFFFFF"/>
        </w:rPr>
        <w:t xml:space="preserve">operates with the method's founder Dr </w:t>
      </w:r>
      <w:proofErr w:type="spellStart"/>
      <w:r w:rsidRPr="001365D0">
        <w:rPr>
          <w:color w:val="000000"/>
          <w:szCs w:val="19"/>
          <w:shd w:val="clear" w:color="auto" w:fill="FFFFFF"/>
        </w:rPr>
        <w:t>Smisek</w:t>
      </w:r>
      <w:proofErr w:type="spellEnd"/>
      <w:r w:rsidRPr="001365D0">
        <w:rPr>
          <w:color w:val="000000"/>
          <w:szCs w:val="19"/>
          <w:shd w:val="clear" w:color="auto" w:fill="FFFFFF"/>
        </w:rPr>
        <w:t xml:space="preserve"> (Prague, Czech Republic) who developed SPS almost 40 years ago. It has been popular in most European countries and especially in Germany for over two decades</w:t>
      </w:r>
      <w:r w:rsidR="008E1A7F">
        <w:rPr>
          <w:color w:val="000000"/>
          <w:szCs w:val="19"/>
          <w:shd w:val="clear" w:color="auto" w:fill="FFFFFF"/>
        </w:rPr>
        <w:t xml:space="preserve"> and is a</w:t>
      </w:r>
      <w:r w:rsidRPr="001365D0">
        <w:rPr>
          <w:color w:val="000000"/>
          <w:szCs w:val="19"/>
          <w:shd w:val="clear" w:color="auto" w:fill="FFFFFF"/>
        </w:rPr>
        <w:t xml:space="preserve"> </w:t>
      </w:r>
      <w:r w:rsidR="008E1A7F">
        <w:rPr>
          <w:color w:val="000000"/>
          <w:szCs w:val="19"/>
          <w:shd w:val="clear" w:color="auto" w:fill="FFFFFF"/>
        </w:rPr>
        <w:t>c</w:t>
      </w:r>
      <w:r w:rsidRPr="001365D0">
        <w:rPr>
          <w:color w:val="000000"/>
          <w:szCs w:val="19"/>
          <w:shd w:val="clear" w:color="auto" w:fill="FFFFFF"/>
        </w:rPr>
        <w:t xml:space="preserve">ombination of an exercise method </w:t>
      </w:r>
      <w:r w:rsidR="008E1A7F">
        <w:rPr>
          <w:color w:val="000000"/>
          <w:szCs w:val="19"/>
          <w:shd w:val="clear" w:color="auto" w:fill="FFFFFF"/>
        </w:rPr>
        <w:t>and</w:t>
      </w:r>
      <w:r w:rsidRPr="001365D0">
        <w:rPr>
          <w:color w:val="000000"/>
          <w:szCs w:val="19"/>
          <w:shd w:val="clear" w:color="auto" w:fill="FFFFFF"/>
        </w:rPr>
        <w:t xml:space="preserve"> manual therapy techniques using muscle chains </w:t>
      </w:r>
      <w:r w:rsidR="008E1A7F">
        <w:rPr>
          <w:color w:val="000000"/>
          <w:szCs w:val="19"/>
          <w:shd w:val="clear" w:color="auto" w:fill="FFFFFF"/>
        </w:rPr>
        <w:t xml:space="preserve">to </w:t>
      </w:r>
      <w:r w:rsidRPr="001365D0">
        <w:rPr>
          <w:color w:val="000000"/>
          <w:szCs w:val="19"/>
          <w:shd w:val="clear" w:color="auto" w:fill="FFFFFF"/>
        </w:rPr>
        <w:t xml:space="preserve">eliminate the cause and not the symptoms of clients' conditions.  Find out how </w:t>
      </w:r>
      <w:r w:rsidR="005579DE">
        <w:rPr>
          <w:color w:val="000000"/>
          <w:szCs w:val="19"/>
          <w:shd w:val="clear" w:color="auto" w:fill="FFFFFF"/>
        </w:rPr>
        <w:t xml:space="preserve">to </w:t>
      </w:r>
      <w:r w:rsidRPr="001365D0">
        <w:rPr>
          <w:color w:val="000000"/>
          <w:szCs w:val="19"/>
          <w:shd w:val="clear" w:color="auto" w:fill="FFFFFF"/>
        </w:rPr>
        <w:t>effectively and permanently treat back pain, chronic pain, headaches, migraines, disc herniation, flat feet, hallux valgus, scoliosis, lordosis, kyphosis, infertility, back pain in pregnancy, improve posture, running and sports performance and many more.</w:t>
      </w:r>
      <w:r w:rsidR="00011586">
        <w:rPr>
          <w:color w:val="000000"/>
          <w:szCs w:val="19"/>
          <w:shd w:val="clear" w:color="auto" w:fill="FFFFFF"/>
        </w:rPr>
        <w:t xml:space="preserve"> This form of exercise is an excellent adjunct to the EMMETT Technique and Neuroskeletal Re-Alignment Therapy as well as other therapies that work with back pain and other postural correction techniques.</w:t>
      </w:r>
    </w:p>
    <w:p w:rsidR="00011586" w:rsidRDefault="00011586" w:rsidP="00153C73">
      <w:pPr>
        <w:pStyle w:val="NormalWeb"/>
        <w:shd w:val="clear" w:color="auto" w:fill="FFFFFF"/>
        <w:rPr>
          <w:rFonts w:asciiTheme="minorHAnsi" w:hAnsiTheme="minorHAnsi"/>
          <w:b/>
          <w:sz w:val="22"/>
          <w:szCs w:val="22"/>
        </w:rPr>
      </w:pPr>
    </w:p>
    <w:p w:rsidR="00153C73" w:rsidRPr="004F5432" w:rsidRDefault="00153C73" w:rsidP="00153C73">
      <w:pPr>
        <w:pStyle w:val="NormalWeb"/>
        <w:shd w:val="clear" w:color="auto" w:fill="FFFFFF"/>
        <w:rPr>
          <w:rFonts w:asciiTheme="minorHAnsi" w:hAnsiTheme="minorHAnsi"/>
          <w:b/>
          <w:sz w:val="22"/>
          <w:szCs w:val="22"/>
        </w:rPr>
      </w:pPr>
      <w:r w:rsidRPr="004F5432">
        <w:rPr>
          <w:rFonts w:asciiTheme="minorHAnsi" w:hAnsiTheme="minorHAnsi"/>
          <w:b/>
          <w:sz w:val="22"/>
          <w:szCs w:val="22"/>
        </w:rPr>
        <w:t>16.00</w:t>
      </w:r>
      <w:r w:rsidRPr="004F5432">
        <w:rPr>
          <w:rFonts w:asciiTheme="minorHAnsi" w:hAnsiTheme="minorHAnsi"/>
          <w:b/>
          <w:sz w:val="22"/>
          <w:szCs w:val="22"/>
        </w:rPr>
        <w:tab/>
        <w:t>Plenary and Chakra Balance Meditation</w:t>
      </w:r>
    </w:p>
    <w:p w:rsidR="00011586" w:rsidRDefault="00011586" w:rsidP="00951F68">
      <w:pPr>
        <w:pStyle w:val="NormalWeb"/>
        <w:shd w:val="clear" w:color="auto" w:fill="FFFFFF"/>
        <w:rPr>
          <w:rFonts w:asciiTheme="minorHAnsi" w:hAnsiTheme="minorHAnsi"/>
          <w:b/>
          <w:sz w:val="22"/>
          <w:szCs w:val="22"/>
        </w:rPr>
      </w:pPr>
    </w:p>
    <w:p w:rsidR="00153C73" w:rsidRPr="00153C73" w:rsidRDefault="00153C73" w:rsidP="00951F68">
      <w:pPr>
        <w:pStyle w:val="NormalWeb"/>
        <w:shd w:val="clear" w:color="auto" w:fill="FFFFFF"/>
        <w:rPr>
          <w:b/>
          <w:sz w:val="32"/>
        </w:rPr>
      </w:pPr>
      <w:r w:rsidRPr="004F5432">
        <w:rPr>
          <w:rFonts w:asciiTheme="minorHAnsi" w:hAnsiTheme="minorHAnsi"/>
          <w:b/>
          <w:sz w:val="22"/>
          <w:szCs w:val="22"/>
        </w:rPr>
        <w:t>16.30</w:t>
      </w:r>
      <w:r w:rsidRPr="004F5432">
        <w:rPr>
          <w:rFonts w:asciiTheme="minorHAnsi" w:hAnsiTheme="minorHAnsi"/>
          <w:b/>
          <w:sz w:val="22"/>
          <w:szCs w:val="22"/>
        </w:rPr>
        <w:tab/>
      </w:r>
      <w:r w:rsidR="004F5432">
        <w:rPr>
          <w:rFonts w:asciiTheme="minorHAnsi" w:hAnsiTheme="minorHAnsi"/>
          <w:b/>
          <w:sz w:val="22"/>
          <w:szCs w:val="22"/>
        </w:rPr>
        <w:t xml:space="preserve">Collect CPD certificates and </w:t>
      </w:r>
      <w:r w:rsidR="00011586">
        <w:rPr>
          <w:rFonts w:asciiTheme="minorHAnsi" w:hAnsiTheme="minorHAnsi"/>
          <w:b/>
          <w:sz w:val="22"/>
          <w:szCs w:val="22"/>
        </w:rPr>
        <w:t xml:space="preserve">end </w:t>
      </w:r>
      <w:r w:rsidR="004F5432">
        <w:rPr>
          <w:rFonts w:asciiTheme="minorHAnsi" w:hAnsiTheme="minorHAnsi"/>
          <w:b/>
          <w:sz w:val="22"/>
          <w:szCs w:val="22"/>
        </w:rPr>
        <w:t>of conference</w:t>
      </w:r>
    </w:p>
    <w:sectPr w:rsidR="00153C73" w:rsidRPr="00153C73" w:rsidSect="00782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C73"/>
    <w:rsid w:val="00011586"/>
    <w:rsid w:val="000207AD"/>
    <w:rsid w:val="000E7490"/>
    <w:rsid w:val="00136312"/>
    <w:rsid w:val="001365D0"/>
    <w:rsid w:val="001411A1"/>
    <w:rsid w:val="00153C73"/>
    <w:rsid w:val="002017AD"/>
    <w:rsid w:val="002E3961"/>
    <w:rsid w:val="00363954"/>
    <w:rsid w:val="003B20DE"/>
    <w:rsid w:val="00446E6A"/>
    <w:rsid w:val="00464179"/>
    <w:rsid w:val="004F5432"/>
    <w:rsid w:val="00522BCB"/>
    <w:rsid w:val="005579DE"/>
    <w:rsid w:val="005724A9"/>
    <w:rsid w:val="005E14C7"/>
    <w:rsid w:val="006803F8"/>
    <w:rsid w:val="006F2A65"/>
    <w:rsid w:val="00782D11"/>
    <w:rsid w:val="008177D1"/>
    <w:rsid w:val="00822BDA"/>
    <w:rsid w:val="0084045E"/>
    <w:rsid w:val="00842AFF"/>
    <w:rsid w:val="008D29E5"/>
    <w:rsid w:val="008E1A7F"/>
    <w:rsid w:val="008F156C"/>
    <w:rsid w:val="00951F68"/>
    <w:rsid w:val="00963E84"/>
    <w:rsid w:val="00A509BF"/>
    <w:rsid w:val="00AA5892"/>
    <w:rsid w:val="00B04CE4"/>
    <w:rsid w:val="00B347E5"/>
    <w:rsid w:val="00B653A5"/>
    <w:rsid w:val="00B72342"/>
    <w:rsid w:val="00BE4867"/>
    <w:rsid w:val="00D83C9B"/>
    <w:rsid w:val="00DF42B8"/>
    <w:rsid w:val="00E32164"/>
    <w:rsid w:val="00E95B24"/>
    <w:rsid w:val="00F70D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11"/>
  </w:style>
  <w:style w:type="paragraph" w:styleId="Heading2">
    <w:name w:val="heading 2"/>
    <w:basedOn w:val="Normal"/>
    <w:next w:val="Normal"/>
    <w:link w:val="Heading2Char"/>
    <w:autoRedefine/>
    <w:uiPriority w:val="9"/>
    <w:unhideWhenUsed/>
    <w:qFormat/>
    <w:rsid w:val="00B347E5"/>
    <w:pPr>
      <w:keepNext/>
      <w:keepLines/>
      <w:framePr w:wrap="around" w:vAnchor="text" w:hAnchor="text" w:y="1"/>
      <w:shd w:val="clear" w:color="auto" w:fill="95B3D7" w:themeFill="accent1" w:themeFillTint="99"/>
      <w:spacing w:after="0" w:line="240" w:lineRule="auto"/>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7E5"/>
    <w:rPr>
      <w:rFonts w:ascii="Arial" w:eastAsiaTheme="majorEastAsia" w:hAnsi="Arial" w:cstheme="majorBidi"/>
      <w:b/>
      <w:bCs/>
      <w:color w:val="000000" w:themeColor="text1"/>
      <w:sz w:val="32"/>
      <w:szCs w:val="26"/>
      <w:shd w:val="clear" w:color="auto" w:fill="95B3D7" w:themeFill="accent1" w:themeFillTint="99"/>
    </w:rPr>
  </w:style>
  <w:style w:type="paragraph" w:styleId="BalloonText">
    <w:name w:val="Balloon Text"/>
    <w:basedOn w:val="Normal"/>
    <w:link w:val="BalloonTextChar"/>
    <w:uiPriority w:val="99"/>
    <w:semiHidden/>
    <w:unhideWhenUsed/>
    <w:rsid w:val="0015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73"/>
    <w:rPr>
      <w:rFonts w:ascii="Tahoma" w:hAnsi="Tahoma" w:cs="Tahoma"/>
      <w:sz w:val="16"/>
      <w:szCs w:val="16"/>
    </w:rPr>
  </w:style>
  <w:style w:type="paragraph" w:styleId="NormalWeb">
    <w:name w:val="Normal (Web)"/>
    <w:basedOn w:val="Normal"/>
    <w:uiPriority w:val="99"/>
    <w:unhideWhenUsed/>
    <w:rsid w:val="00153C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3C73"/>
    <w:pPr>
      <w:spacing w:after="0" w:line="240" w:lineRule="auto"/>
    </w:pPr>
  </w:style>
  <w:style w:type="paragraph" w:styleId="Revision">
    <w:name w:val="Revision"/>
    <w:hidden/>
    <w:uiPriority w:val="99"/>
    <w:semiHidden/>
    <w:rsid w:val="006F2A65"/>
    <w:pPr>
      <w:spacing w:after="0" w:line="240" w:lineRule="auto"/>
    </w:pPr>
  </w:style>
  <w:style w:type="paragraph" w:customStyle="1" w:styleId="Body">
    <w:name w:val="Body"/>
    <w:rsid w:val="00B04CE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693192617">
      <w:bodyDiv w:val="1"/>
      <w:marLeft w:val="0"/>
      <w:marRight w:val="0"/>
      <w:marTop w:val="0"/>
      <w:marBottom w:val="0"/>
      <w:divBdr>
        <w:top w:val="none" w:sz="0" w:space="0" w:color="auto"/>
        <w:left w:val="none" w:sz="0" w:space="0" w:color="auto"/>
        <w:bottom w:val="none" w:sz="0" w:space="0" w:color="auto"/>
        <w:right w:val="none" w:sz="0" w:space="0" w:color="auto"/>
      </w:divBdr>
      <w:divsChild>
        <w:div w:id="2110193885">
          <w:marLeft w:val="0"/>
          <w:marRight w:val="0"/>
          <w:marTop w:val="0"/>
          <w:marBottom w:val="0"/>
          <w:divBdr>
            <w:top w:val="none" w:sz="0" w:space="0" w:color="auto"/>
            <w:left w:val="none" w:sz="0" w:space="0" w:color="auto"/>
            <w:bottom w:val="none" w:sz="0" w:space="0" w:color="auto"/>
            <w:right w:val="none" w:sz="0" w:space="0" w:color="auto"/>
          </w:divBdr>
        </w:div>
        <w:div w:id="34190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58EC4-DF8F-44AD-B852-EC8EF5F5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preen</dc:creator>
  <cp:lastModifiedBy>carole preen</cp:lastModifiedBy>
  <cp:revision>2</cp:revision>
  <dcterms:created xsi:type="dcterms:W3CDTF">2017-05-10T16:11:00Z</dcterms:created>
  <dcterms:modified xsi:type="dcterms:W3CDTF">2017-05-10T16:11:00Z</dcterms:modified>
</cp:coreProperties>
</file>